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59B6" w14:textId="77777777" w:rsidR="00925FD2" w:rsidRDefault="00925FD2" w:rsidP="00925FD2">
      <w:pPr>
        <w:spacing w:after="0" w:line="360" w:lineRule="auto"/>
        <w:rPr>
          <w:rFonts w:cs="Arial"/>
        </w:rPr>
      </w:pPr>
    </w:p>
    <w:p w14:paraId="5E6F8B06" w14:textId="368C120D" w:rsidR="00925FD2" w:rsidRDefault="00925FD2" w:rsidP="00925FD2">
      <w:pPr>
        <w:spacing w:after="0" w:line="360" w:lineRule="auto"/>
        <w:rPr>
          <w:rFonts w:cs="Arial"/>
        </w:rPr>
      </w:pPr>
      <w:r>
        <w:rPr>
          <w:rFonts w:cs="Arial"/>
        </w:rPr>
        <w:t>Shiskine Golf and Tennis Club</w:t>
      </w:r>
      <w:r>
        <w:rPr>
          <w:rFonts w:cs="Arial"/>
        </w:rPr>
        <w:t xml:space="preserve"> recognises that due to the nature of the sport there may be instances where coaches are providing one to one coaching with a child. In order to safeguard all parties Shiskine Golf and Tennis Club has produced a lone working policy which will guide those involved in one to one coaching.</w:t>
      </w:r>
    </w:p>
    <w:p w14:paraId="78355BDE" w14:textId="77777777" w:rsidR="00925FD2" w:rsidRDefault="00925FD2" w:rsidP="00925FD2">
      <w:pPr>
        <w:spacing w:after="0" w:line="360" w:lineRule="auto"/>
        <w:rPr>
          <w:rFonts w:cs="Arial"/>
        </w:rPr>
      </w:pPr>
      <w:r>
        <w:rPr>
          <w:rFonts w:cs="Arial"/>
          <w:lang w:eastAsia="en-GB"/>
        </w:rPr>
        <w:t xml:space="preserve">For the purposes of this policy a child is recognised as someone under the age of 18 years.  </w:t>
      </w:r>
    </w:p>
    <w:p w14:paraId="321239B4" w14:textId="77777777" w:rsidR="00925FD2" w:rsidRDefault="00925FD2" w:rsidP="00925FD2">
      <w:pPr>
        <w:spacing w:after="0" w:line="360" w:lineRule="auto"/>
        <w:rPr>
          <w:rFonts w:cs="Arial"/>
          <w:b/>
        </w:rPr>
      </w:pPr>
    </w:p>
    <w:p w14:paraId="003C7128" w14:textId="2BB14A42" w:rsidR="00925FD2" w:rsidRDefault="00925FD2" w:rsidP="00925FD2">
      <w:pPr>
        <w:spacing w:after="0" w:line="360" w:lineRule="auto"/>
        <w:rPr>
          <w:rFonts w:cs="Arial"/>
          <w:b/>
        </w:rPr>
      </w:pPr>
      <w:r w:rsidRPr="00925FD2">
        <w:rPr>
          <w:rFonts w:cs="Arial"/>
          <w:b/>
          <w:bCs/>
        </w:rPr>
        <w:t>Shiskine Golf and Tennis Club</w:t>
      </w:r>
      <w:r>
        <w:rPr>
          <w:rFonts w:cs="Arial"/>
        </w:rPr>
        <w:t xml:space="preserve"> </w:t>
      </w:r>
      <w:r>
        <w:rPr>
          <w:rFonts w:cs="Arial"/>
          <w:b/>
        </w:rPr>
        <w:t>will:</w:t>
      </w:r>
    </w:p>
    <w:p w14:paraId="29CDB8F1" w14:textId="77777777" w:rsidR="00925FD2" w:rsidRDefault="00925FD2" w:rsidP="00925FD2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cs="Arial"/>
        </w:rPr>
      </w:pPr>
      <w:r>
        <w:rPr>
          <w:rFonts w:cs="Arial"/>
        </w:rPr>
        <w:t xml:space="preserve">Ensure that all coaches understand, abide and have signed up to the code of conduct for the protection of children in sport. </w:t>
      </w:r>
    </w:p>
    <w:p w14:paraId="543CABE0" w14:textId="77777777" w:rsidR="00925FD2" w:rsidRDefault="00925FD2" w:rsidP="00925FD2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cs="Arial"/>
        </w:rPr>
      </w:pPr>
      <w:r>
        <w:rPr>
          <w:rFonts w:cs="Arial"/>
        </w:rPr>
        <w:t xml:space="preserve">Promote the need for activity to take place in an open environment with others around and any on-course sessions in view of the clubhouse or other golfers/members. </w:t>
      </w:r>
    </w:p>
    <w:p w14:paraId="369A8CB0" w14:textId="77777777" w:rsidR="00925FD2" w:rsidRDefault="00925FD2" w:rsidP="00925FD2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cs="Arial"/>
        </w:rPr>
      </w:pPr>
      <w:r>
        <w:rPr>
          <w:rFonts w:cs="Arial"/>
        </w:rPr>
        <w:t>Involve parents and encourage them to attend wherever possible.</w:t>
      </w:r>
    </w:p>
    <w:p w14:paraId="62140D62" w14:textId="77777777" w:rsidR="00925FD2" w:rsidRDefault="00925FD2" w:rsidP="00925FD2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cs="Arial"/>
        </w:rPr>
      </w:pPr>
      <w:r>
        <w:rPr>
          <w:rFonts w:cs="Arial"/>
        </w:rPr>
        <w:t xml:space="preserve">Ensure that all adults behave in an appropriate manner, respecting the rights of the child and treating them with respect, dignity and fairness. </w:t>
      </w:r>
    </w:p>
    <w:p w14:paraId="36525373" w14:textId="77777777" w:rsidR="00925FD2" w:rsidRDefault="00925FD2" w:rsidP="00925FD2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cs="Arial"/>
        </w:rPr>
      </w:pPr>
      <w:r>
        <w:rPr>
          <w:rFonts w:cs="Arial"/>
        </w:rPr>
        <w:t>Advise that coaching techniques are delivered by demonstration and avoid physical contact.</w:t>
      </w:r>
    </w:p>
    <w:p w14:paraId="0F583D5E" w14:textId="77777777" w:rsidR="00925FD2" w:rsidRDefault="00925FD2" w:rsidP="00925FD2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cs="Arial"/>
        </w:rPr>
      </w:pPr>
      <w:r>
        <w:rPr>
          <w:rFonts w:cs="Arial"/>
        </w:rPr>
        <w:t xml:space="preserve">Remind all those working with children alone to have a copy of the child’s emergency contact number and access to a phone. </w:t>
      </w:r>
    </w:p>
    <w:p w14:paraId="473709C7" w14:textId="77777777" w:rsidR="00925FD2" w:rsidRDefault="00925FD2" w:rsidP="00925FD2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cs="Arial"/>
        </w:rPr>
      </w:pPr>
      <w:r>
        <w:rPr>
          <w:rFonts w:cs="Arial"/>
        </w:rPr>
        <w:t xml:space="preserve">Provide children with information on what to do and who to contact if they feel uncomfortable at any time during a one to one coaching session. </w:t>
      </w:r>
    </w:p>
    <w:p w14:paraId="257EEDD6" w14:textId="77777777" w:rsidR="00925FD2" w:rsidRDefault="00925FD2" w:rsidP="00925FD2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cs="Arial"/>
        </w:rPr>
      </w:pPr>
      <w:r>
        <w:rPr>
          <w:rFonts w:cs="Arial"/>
        </w:rPr>
        <w:t xml:space="preserve">Ensure parents are aware of all formal arrangements such as the structure, the location and the length of a one to one session and they are provided with guidance on who to speak to if they have any concerns. </w:t>
      </w:r>
    </w:p>
    <w:p w14:paraId="1176FCB8" w14:textId="77777777" w:rsidR="00925FD2" w:rsidRDefault="00925FD2" w:rsidP="00925FD2">
      <w:pPr>
        <w:spacing w:after="0" w:line="360" w:lineRule="auto"/>
        <w:rPr>
          <w:rFonts w:cs="Arial"/>
          <w:b/>
        </w:rPr>
      </w:pPr>
    </w:p>
    <w:p w14:paraId="1CC9C762" w14:textId="77777777" w:rsidR="00925FD2" w:rsidRDefault="00925FD2" w:rsidP="00925FD2">
      <w:pPr>
        <w:spacing w:after="0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>Review</w:t>
      </w:r>
    </w:p>
    <w:p w14:paraId="03F2B859" w14:textId="77777777" w:rsidR="00925FD2" w:rsidRDefault="00925FD2" w:rsidP="00925FD2">
      <w:pPr>
        <w:spacing w:after="0" w:line="360" w:lineRule="auto"/>
        <w:rPr>
          <w:rFonts w:cs="Arial"/>
          <w:lang w:eastAsia="en-GB"/>
        </w:rPr>
      </w:pPr>
      <w:r>
        <w:rPr>
          <w:rFonts w:cs="Arial"/>
          <w:lang w:eastAsia="en-GB"/>
        </w:rPr>
        <w:t xml:space="preserve">This policy and these procedures will be regularly reviewed: </w:t>
      </w:r>
    </w:p>
    <w:p w14:paraId="1196D539" w14:textId="5D433358" w:rsidR="00925FD2" w:rsidRDefault="00925FD2" w:rsidP="00925FD2">
      <w:pPr>
        <w:pStyle w:val="ListParagraph"/>
        <w:numPr>
          <w:ilvl w:val="1"/>
          <w:numId w:val="4"/>
        </w:numPr>
        <w:spacing w:after="0" w:line="360" w:lineRule="auto"/>
        <w:rPr>
          <w:rFonts w:cs="Arial"/>
          <w:lang w:eastAsia="en-GB"/>
        </w:rPr>
      </w:pPr>
      <w:r>
        <w:rPr>
          <w:rFonts w:cs="Arial"/>
          <w:lang w:eastAsia="en-GB"/>
        </w:rPr>
        <w:t xml:space="preserve">In accordance with changes in legislation and guidance on lone working with children or following any changes within </w:t>
      </w:r>
      <w:r>
        <w:rPr>
          <w:rFonts w:cs="Arial"/>
        </w:rPr>
        <w:t>Shiskine Golf and Tennis Club</w:t>
      </w:r>
      <w:r>
        <w:rPr>
          <w:rFonts w:cs="Arial"/>
          <w:lang w:eastAsia="en-GB"/>
        </w:rPr>
        <w:t>.</w:t>
      </w:r>
    </w:p>
    <w:p w14:paraId="627EA999" w14:textId="34FF3FC2" w:rsidR="00925FD2" w:rsidRDefault="00925FD2" w:rsidP="00925FD2">
      <w:pPr>
        <w:pStyle w:val="ListParagraph"/>
        <w:numPr>
          <w:ilvl w:val="1"/>
          <w:numId w:val="4"/>
        </w:numPr>
        <w:spacing w:after="0" w:line="360" w:lineRule="auto"/>
        <w:rPr>
          <w:rFonts w:cs="Arial"/>
          <w:lang w:eastAsia="en-GB"/>
        </w:rPr>
      </w:pPr>
      <w:r>
        <w:rPr>
          <w:rFonts w:cs="Arial"/>
          <w:lang w:eastAsia="en-GB"/>
        </w:rPr>
        <w:t xml:space="preserve">Following any issue or concern raised about lone working with children within </w:t>
      </w:r>
      <w:r>
        <w:rPr>
          <w:rFonts w:cs="Arial"/>
        </w:rPr>
        <w:t>Shiskine Golf and Tennis Club</w:t>
      </w:r>
      <w:r>
        <w:rPr>
          <w:rFonts w:cs="Arial"/>
          <w:bCs/>
          <w:lang w:eastAsia="en-GB"/>
        </w:rPr>
        <w:t>.</w:t>
      </w:r>
    </w:p>
    <w:p w14:paraId="0373F120" w14:textId="3F3DD277" w:rsidR="00BE0F48" w:rsidRPr="00925FD2" w:rsidRDefault="00925FD2" w:rsidP="00925FD2">
      <w:r>
        <w:rPr>
          <w:rFonts w:cs="Arial"/>
          <w:lang w:eastAsia="en-GB"/>
        </w:rPr>
        <w:t>In all other circumstances, at least every three years.</w:t>
      </w:r>
    </w:p>
    <w:sectPr w:rsidR="00BE0F48" w:rsidRPr="00925FD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44CE" w14:textId="77777777" w:rsidR="00FE5EDF" w:rsidRDefault="00FE5EDF" w:rsidP="00346849">
      <w:pPr>
        <w:spacing w:after="0" w:line="240" w:lineRule="auto"/>
      </w:pPr>
      <w:r>
        <w:separator/>
      </w:r>
    </w:p>
  </w:endnote>
  <w:endnote w:type="continuationSeparator" w:id="0">
    <w:p w14:paraId="3D918278" w14:textId="77777777" w:rsidR="00FE5EDF" w:rsidRDefault="00FE5EDF" w:rsidP="0034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0DE7" w14:textId="77777777" w:rsidR="00FE5EDF" w:rsidRDefault="00FE5EDF" w:rsidP="00346849">
      <w:pPr>
        <w:spacing w:after="0" w:line="240" w:lineRule="auto"/>
      </w:pPr>
      <w:r>
        <w:separator/>
      </w:r>
    </w:p>
  </w:footnote>
  <w:footnote w:type="continuationSeparator" w:id="0">
    <w:p w14:paraId="5961D087" w14:textId="77777777" w:rsidR="00FE5EDF" w:rsidRDefault="00FE5EDF" w:rsidP="0034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CB51" w14:textId="77777777" w:rsidR="00346849" w:rsidRDefault="00346849" w:rsidP="00346849">
    <w:pPr>
      <w:spacing w:after="0" w:line="360" w:lineRule="auto"/>
      <w:jc w:val="center"/>
      <w:rPr>
        <w:rFonts w:ascii="Calibri" w:eastAsia="Calibri" w:hAnsi="Calibri" w:cs="Arial"/>
        <w:b/>
        <w:noProof/>
        <w:sz w:val="28"/>
      </w:rPr>
    </w:pPr>
    <w:r>
      <w:rPr>
        <w:rFonts w:ascii="Calibri" w:eastAsia="Calibri" w:hAnsi="Calibri" w:cs="Arial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B8A9AD0" wp14:editId="1553A5DF">
          <wp:simplePos x="0" y="0"/>
          <wp:positionH relativeFrom="rightMargin">
            <wp:posOffset>-140335</wp:posOffset>
          </wp:positionH>
          <wp:positionV relativeFrom="paragraph">
            <wp:posOffset>-255905</wp:posOffset>
          </wp:positionV>
          <wp:extent cx="882015" cy="1174115"/>
          <wp:effectExtent l="0" t="0" r="0" b="6985"/>
          <wp:wrapSquare wrapText="bothSides"/>
          <wp:docPr id="1511076449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076449" name="Picture 1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174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Arial"/>
        <w:b/>
        <w:noProof/>
        <w:sz w:val="28"/>
      </w:rPr>
      <w:t>Shiskine Golf and Tennis Club</w:t>
    </w:r>
  </w:p>
  <w:p w14:paraId="62156ED9" w14:textId="7E11470C" w:rsidR="00346849" w:rsidRDefault="00346849" w:rsidP="00346849">
    <w:pPr>
      <w:spacing w:after="0" w:line="360" w:lineRule="auto"/>
      <w:jc w:val="center"/>
      <w:rPr>
        <w:rFonts w:ascii="Calibri" w:hAnsi="Calibri" w:cs="Arial"/>
        <w:b/>
        <w:sz w:val="28"/>
      </w:rPr>
    </w:pPr>
    <w:r>
      <w:rPr>
        <w:rFonts w:ascii="Calibri" w:hAnsi="Calibri" w:cs="Arial"/>
        <w:b/>
        <w:sz w:val="28"/>
      </w:rPr>
      <w:t xml:space="preserve"> </w:t>
    </w:r>
    <w:r w:rsidR="00925FD2">
      <w:rPr>
        <w:rFonts w:ascii="Calibri" w:hAnsi="Calibri" w:cs="Arial"/>
        <w:b/>
        <w:sz w:val="28"/>
      </w:rPr>
      <w:t>LONE WORKING POLICY</w:t>
    </w:r>
    <w:r>
      <w:rPr>
        <w:rFonts w:ascii="Calibri" w:hAnsi="Calibri" w:cs="Arial"/>
        <w:b/>
        <w:sz w:val="28"/>
      </w:rPr>
      <w:t xml:space="preserve"> - POLICY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A3127"/>
    <w:multiLevelType w:val="hybridMultilevel"/>
    <w:tmpl w:val="D3AAC77A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32A766D"/>
    <w:multiLevelType w:val="hybridMultilevel"/>
    <w:tmpl w:val="141E4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8419A"/>
    <w:multiLevelType w:val="hybridMultilevel"/>
    <w:tmpl w:val="E35E2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B545D"/>
    <w:multiLevelType w:val="hybridMultilevel"/>
    <w:tmpl w:val="6DC82FBE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66991023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806038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5430068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0377660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49"/>
    <w:rsid w:val="00346849"/>
    <w:rsid w:val="008078B0"/>
    <w:rsid w:val="00925FD2"/>
    <w:rsid w:val="00A068E3"/>
    <w:rsid w:val="00BE0F48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11F4"/>
  <w15:chartTrackingRefBased/>
  <w15:docId w15:val="{AC1198A2-68D7-4B74-9B72-21C26C26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849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8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68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8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8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8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8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8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8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8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8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8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8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84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84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8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8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8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8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68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8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8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68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68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68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684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684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8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84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684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46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49"/>
  </w:style>
  <w:style w:type="paragraph" w:styleId="Footer">
    <w:name w:val="footer"/>
    <w:basedOn w:val="Normal"/>
    <w:link w:val="FooterChar"/>
    <w:uiPriority w:val="99"/>
    <w:unhideWhenUsed/>
    <w:rsid w:val="00346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Nicholson</dc:creator>
  <cp:keywords/>
  <dc:description/>
  <cp:lastModifiedBy>Kirsten Nicholson</cp:lastModifiedBy>
  <cp:revision>2</cp:revision>
  <dcterms:created xsi:type="dcterms:W3CDTF">2024-02-16T13:42:00Z</dcterms:created>
  <dcterms:modified xsi:type="dcterms:W3CDTF">2024-02-16T13:42:00Z</dcterms:modified>
</cp:coreProperties>
</file>